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EDC16F" w14:textId="77777777" w:rsidR="00632FF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Учреждение образования</w:t>
      </w:r>
    </w:p>
    <w:p w14:paraId="70229A6F" w14:textId="77777777" w:rsidR="00632FF5" w:rsidRDefault="0000000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«БЕЛОРУССКИЙ ГОСУДАРСТВЕННЫЙ ТЕХНОЛОГИЧЕСКИЙ УНИВЕРСИТЕТ»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14:paraId="7A8B8FBA" w14:textId="77777777" w:rsidR="00632FF5" w:rsidRDefault="0000000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Факультет информационных технологий</w:t>
      </w:r>
    </w:p>
    <w:p w14:paraId="5715D911" w14:textId="77777777" w:rsidR="00632FF5" w:rsidRDefault="00000000">
      <w:pPr>
        <w:spacing w:after="400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Кафедра информационных систем и технологий</w:t>
      </w:r>
    </w:p>
    <w:p w14:paraId="7C353CCF" w14:textId="7E39D40B" w:rsidR="00632FF5" w:rsidRPr="0079632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val="ru-RU" w:eastAsia="ru-RU"/>
        </w:rPr>
      </w:pPr>
      <w:r w:rsidRPr="0079632C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 xml:space="preserve">Лабораторная работа № </w:t>
      </w:r>
      <w:r w:rsidR="00A148C0">
        <w:rPr>
          <w:rFonts w:ascii="Times New Roman" w:eastAsia="Times New Roman" w:hAnsi="Times New Roman" w:cs="Times New Roman"/>
          <w:b/>
          <w:sz w:val="32"/>
          <w:szCs w:val="24"/>
          <w:lang w:val="ru-RU" w:eastAsia="ru-RU"/>
        </w:rPr>
        <w:t>5</w:t>
      </w:r>
    </w:p>
    <w:p w14:paraId="216AD706" w14:textId="77777777" w:rsidR="00632FF5" w:rsidRPr="0079632C" w:rsidRDefault="00000000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79632C">
        <w:rPr>
          <w:rFonts w:ascii="Times New Roman" w:eastAsia="Calibri" w:hAnsi="Times New Roman" w:cs="Times New Roman"/>
          <w:color w:val="000000"/>
          <w:sz w:val="32"/>
          <w:szCs w:val="32"/>
        </w:rPr>
        <w:t>«</w:t>
      </w:r>
      <w:r w:rsidRPr="0079632C">
        <w:rPr>
          <w:rFonts w:ascii="Times New Roman" w:hAnsi="Times New Roman" w:cs="Times New Roman"/>
          <w:bCs/>
          <w:sz w:val="32"/>
          <w:szCs w:val="32"/>
        </w:rPr>
        <w:t>Установка ОС семейства Windows. Выбор языка системы, формата дат и чисел, раскладки клавиатуры</w:t>
      </w:r>
      <w:r w:rsidRPr="0079632C">
        <w:rPr>
          <w:rFonts w:ascii="Times New Roman" w:eastAsia="Calibri" w:hAnsi="Times New Roman" w:cs="Times New Roman"/>
          <w:color w:val="000000"/>
          <w:sz w:val="32"/>
          <w:szCs w:val="32"/>
        </w:rPr>
        <w:t>»</w:t>
      </w:r>
    </w:p>
    <w:p w14:paraId="1AC7C48B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CCBC748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0A91D9A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2E16DF1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7D439DF3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60F6698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7DF9DAD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B0C221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  <w:sectPr w:rsidR="00632FF5">
          <w:footerReference w:type="default" r:id="rId7"/>
          <w:footerReference w:type="first" r:id="rId8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</w:p>
    <w:p w14:paraId="50141C04" w14:textId="77777777" w:rsidR="00632FF5" w:rsidRDefault="00000000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column"/>
      </w:r>
    </w:p>
    <w:p w14:paraId="2E83AFDA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CFE1557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A85679A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42CE1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E9A747A" w14:textId="77777777" w:rsidR="00632FF5" w:rsidRDefault="00000000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Выполнил:</w:t>
      </w:r>
    </w:p>
    <w:p w14:paraId="667343C2" w14:textId="4BD8DA50" w:rsidR="00632FF5" w:rsidRPr="0079632C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Водчиц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А. В.</w:t>
      </w:r>
    </w:p>
    <w:p w14:paraId="6EFB68B4" w14:textId="23185D48" w:rsidR="00632FF5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3 кур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</w:p>
    <w:p w14:paraId="3DECAB91" w14:textId="593C08AD" w:rsidR="00632FF5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sectPr w:rsidR="00632FF5">
          <w:type w:val="continuous"/>
          <w:pgSz w:w="11906" w:h="16838"/>
          <w:pgMar w:top="1134" w:right="567" w:bottom="851" w:left="1304" w:header="709" w:footer="709" w:gutter="0"/>
          <w:pgNumType w:start="3"/>
          <w:cols w:num="2" w:space="708"/>
          <w:docGrid w:linePitch="381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Сазонова Д.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В.</w:t>
      </w:r>
    </w:p>
    <w:p w14:paraId="3B7E9BFD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333093D" w14:textId="77777777" w:rsidR="00632FF5" w:rsidRDefault="00000000">
      <w:pPr>
        <w:spacing w:before="132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  <w:sectPr w:rsidR="00632FF5">
          <w:headerReference w:type="default" r:id="rId9"/>
          <w:footerReference w:type="defaul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>
        <w:rPr>
          <w:rFonts w:ascii="Times New Roman" w:eastAsia="Calibri" w:hAnsi="Times New Roman" w:cs="Times New Roman"/>
          <w:sz w:val="28"/>
          <w:szCs w:val="28"/>
        </w:rPr>
        <w:t>Минск 202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5</w:t>
      </w:r>
    </w:p>
    <w:p w14:paraId="16177D84" w14:textId="6F25B7FA" w:rsidR="00632FF5" w:rsidRPr="0079632C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  <w:r>
        <w:rPr>
          <w:rFonts w:ascii="Times New Roman" w:hAnsi="Times New Roman" w:cs="Times New Roman"/>
          <w:sz w:val="28"/>
          <w:szCs w:val="28"/>
        </w:rPr>
        <w:t xml:space="preserve"> изучение особенностей ввода, вывода и передачи данных в зависимости от языковых параметров операционных систем.</w:t>
      </w:r>
    </w:p>
    <w:p w14:paraId="1E36E69B" w14:textId="77777777" w:rsidR="00632FF5" w:rsidRDefault="000000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Задачи: </w:t>
      </w:r>
    </w:p>
    <w:p w14:paraId="3B397DE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операционной системы Windows Server 2019 с русским форматом дат и чисел;</w:t>
      </w:r>
    </w:p>
    <w:p w14:paraId="279F1C1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программных платформ и веб-сервера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sz w:val="28"/>
          <w:szCs w:val="28"/>
        </w:rPr>
        <w:t xml:space="preserve"> для работы учебных веб-приложений, написанных на языках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# 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++;</w:t>
      </w:r>
    </w:p>
    <w:p w14:paraId="1E04B7A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учебных веб-приложений;</w:t>
      </w:r>
    </w:p>
    <w:p w14:paraId="36057434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изучение работы приложений на операционной системе с русским форматом дат и чисел;</w:t>
      </w:r>
    </w:p>
    <w:p w14:paraId="0A47CB2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изучение влияния региональных параметров операционной системы и настроек веб-узла на веб-сервере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sz w:val="28"/>
          <w:szCs w:val="28"/>
        </w:rPr>
        <w:t xml:space="preserve"> на работу приложений.</w:t>
      </w:r>
    </w:p>
    <w:p w14:paraId="7F487B77" w14:textId="77777777" w:rsidR="00632FF5" w:rsidRDefault="00632FF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1145D1" w14:textId="150FD793" w:rsidR="00632FF5" w:rsidRPr="0079632C" w:rsidRDefault="00000000" w:rsidP="0079632C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Порядок выполнения работы.</w:t>
      </w:r>
    </w:p>
    <w:p w14:paraId="37B0380C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Создайте виртуальную машину типа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2016 (64-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)». </w:t>
      </w:r>
    </w:p>
    <w:p w14:paraId="466FBDEC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E62E505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1F3E92B9" wp14:editId="3E8F7961">
            <wp:extent cx="5940425" cy="5003800"/>
            <wp:effectExtent l="0" t="0" r="3175" b="6350"/>
            <wp:docPr id="239287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8702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E7A7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 настройках виртуальных сетевого адаптера виртуальной машины выберите тип «Сетевой мост».</w:t>
      </w:r>
    </w:p>
    <w:p w14:paraId="5E5BBDFA" w14:textId="77777777" w:rsid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DF2DD4" w14:textId="31735A22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Это позволяет ВМ получать IP-адрес напрямую из той же сети, что и хост-машина.</w:t>
      </w:r>
    </w:p>
    <w:p w14:paraId="44FFC70A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DBCECF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Установите операционную систему Windows Server 2019 на созданную виртуальну. машину. При установке выберите формат времени и денежных единиц «Русский (Россия)». Также выбирайте вариант установки «Windows Server 2019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Standart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(возможности рабочего стола)».</w:t>
      </w:r>
    </w:p>
    <w:p w14:paraId="201DE3A3" w14:textId="77777777" w:rsidR="0079632C" w:rsidRDefault="0079632C" w:rsidP="0079632C">
      <w:pPr>
        <w:pStyle w:val="ab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98635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21306498" wp14:editId="588FD357">
            <wp:extent cx="5940425" cy="4997450"/>
            <wp:effectExtent l="0" t="0" r="3175" b="0"/>
            <wp:docPr id="73524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832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виртуальной машине в проводнике зайдите по сети на файловый сервер по имени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b/>
          <w:bCs/>
          <w:sz w:val="28"/>
          <w:szCs w:val="28"/>
        </w:rPr>
        <w:t>246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401» или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b/>
          <w:bCs/>
          <w:sz w:val="28"/>
          <w:szCs w:val="28"/>
        </w:rPr>
        <w:t>-адресам «172.16.0.38» или «172.16.192.252» в папку «!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\1». Логин: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пароль: 777. При наличии на виртуальной машине доступа в сеть интернет можно зайти на сайт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diskstation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belstu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папку «/Для_студентов_ФИТ_БГТУ/ПРЕПОДАВАТЕЛИ/Жук/ !Администрирование/лабы/1. Материалы/1» </w:t>
      </w:r>
    </w:p>
    <w:p w14:paraId="4BB98E0F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20AB8C52" wp14:editId="7032E5DA">
            <wp:extent cx="5940425" cy="4977130"/>
            <wp:effectExtent l="0" t="0" r="3175" b="0"/>
            <wp:docPr id="21428032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322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D3C6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F03B09" w14:textId="00346CC0" w:rsidR="0079632C" w:rsidRPr="0079632C" w:rsidRDefault="0079632C" w:rsidP="0079632C">
      <w:pPr>
        <w:numPr>
          <w:ilvl w:val="0"/>
          <w:numId w:val="4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Получение необходимых файлов с сетевого файлового сервера (по имени \\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A246K401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 или IP-адресам) или с веб-сайта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diskstation.belstu.by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). Указаны пути и учетные данные для доступа. </w:t>
      </w:r>
    </w:p>
    <w:p w14:paraId="33DB8321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88BC61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Скопируйте с файлового сервера/сайта, установите и запустите на виртуальной машине программу для отключения обновлений «Win Updates Disabler.exe». Согласитесь на перезагрузку компьютера после выполнения программы.</w:t>
      </w:r>
    </w:p>
    <w:p w14:paraId="153A543E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6BA8C1A5" wp14:editId="4419D50C">
            <wp:extent cx="4401820" cy="3688080"/>
            <wp:effectExtent l="0" t="0" r="0" b="7620"/>
            <wp:docPr id="8922144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14479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75" cy="369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8EBC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2E0EFBD0" wp14:editId="0FDF14DC">
            <wp:extent cx="4366260" cy="3657600"/>
            <wp:effectExtent l="0" t="0" r="0" b="0"/>
            <wp:docPr id="5240303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3038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997" cy="366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108" w14:textId="718F5A5C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</w:rPr>
        <w:t>Отключение автоматических обновлений Windows с помощью утилиты "Win Updates Disabler.exe".</w:t>
      </w:r>
    </w:p>
    <w:p w14:paraId="1E76B5B0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виртуальную машину установите роль «Веб-сервер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>)», компонент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4.7», службу ролей «ASP.NET 4.7».</w:t>
      </w:r>
    </w:p>
    <w:p w14:paraId="4B24F049" w14:textId="77777777" w:rsidR="00632FF5" w:rsidRDefault="00000000">
      <w:pPr>
        <w:pStyle w:val="a8"/>
      </w:pPr>
      <w:r>
        <w:rPr>
          <w:noProof/>
        </w:rPr>
        <w:lastRenderedPageBreak/>
        <w:drawing>
          <wp:inline distT="0" distB="0" distL="0" distR="0" wp14:anchorId="7C2FFB88" wp14:editId="444CB0EE">
            <wp:extent cx="4092575" cy="3429000"/>
            <wp:effectExtent l="0" t="0" r="3175" b="0"/>
            <wp:docPr id="15525788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78887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164" cy="343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0812" w14:textId="77777777" w:rsidR="00632FF5" w:rsidRPr="0079632C" w:rsidRDefault="00000000" w:rsidP="0079632C">
      <w:p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noProof/>
          <w:sz w:val="28"/>
          <w:szCs w:val="28"/>
          <w:lang w:val="zh-CN"/>
        </w:rPr>
        <w:drawing>
          <wp:inline distT="0" distB="0" distL="0" distR="0" wp14:anchorId="1EDED440" wp14:editId="65815970">
            <wp:extent cx="4667885" cy="3910330"/>
            <wp:effectExtent l="0" t="0" r="0" b="0"/>
            <wp:docPr id="15890343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3433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889" cy="39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609C" w14:textId="4C621676" w:rsidR="0079632C" w:rsidRPr="0079632C" w:rsidRDefault="0079632C" w:rsidP="0079632C">
      <w:pPr>
        <w:numPr>
          <w:ilvl w:val="0"/>
          <w:numId w:val="5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Установка роли веб-сервера. С помощью "Мастера добавления ролей и компонентов"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Add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Roles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and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Features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Wizard) устанавливается роль "Веб-сервер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IIS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)". Важно, что вместе с ролью выбираются необходимые компоненты и службы ролей: "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ASP.NET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4.7". Это указывает на то, что на сервере планируется размещать веб-приложения, разработанные на платформе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ASP.NET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64680A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F9756D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Скопируйте с того же файлового сервера/сайта на виртуальные машины архивы «HTTPServerOnPOCO.zip», «WebTester1.zip» и «WebTester2.zip», разархивируйте их в отдельные папки. Для доступа к папкам пользователя, под которым работает веб-сервер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рекомендуется распаковывать в папку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>:\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inetpub</w:t>
      </w:r>
      <w:proofErr w:type="spellEnd"/>
    </w:p>
    <w:p w14:paraId="6A1ABD19" w14:textId="77777777" w:rsidR="00632FF5" w:rsidRDefault="00000000">
      <w:pPr>
        <w:pStyle w:val="a8"/>
        <w:rPr>
          <w:lang w:val="ru-RU"/>
        </w:rPr>
      </w:pPr>
      <w:r>
        <w:rPr>
          <w:noProof/>
        </w:rPr>
        <w:drawing>
          <wp:inline distT="0" distB="0" distL="0" distR="0" wp14:anchorId="2E5114C0" wp14:editId="7795D546">
            <wp:extent cx="4319905" cy="3619500"/>
            <wp:effectExtent l="0" t="0" r="4445" b="0"/>
            <wp:docPr id="72322873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28733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8399" cy="36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EEE4" w14:textId="0F901709" w:rsidR="0079632C" w:rsidRPr="0079632C" w:rsidRDefault="0079632C" w:rsidP="0079632C">
      <w:pPr>
        <w:pStyle w:val="a8"/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>Копирование архивов с веб-приложениями (</w:t>
      </w:r>
      <w:proofErr w:type="spellStart"/>
      <w:r w:rsidRPr="0079632C">
        <w:rPr>
          <w:sz w:val="28"/>
          <w:szCs w:val="28"/>
          <w:lang w:val="ru-RU"/>
        </w:rPr>
        <w:t>HTTPServerOnPOCO.zip</w:t>
      </w:r>
      <w:proofErr w:type="spellEnd"/>
      <w:r w:rsidRPr="0079632C">
        <w:rPr>
          <w:sz w:val="28"/>
          <w:szCs w:val="28"/>
          <w:lang w:val="ru-RU"/>
        </w:rPr>
        <w:t xml:space="preserve">, </w:t>
      </w:r>
      <w:proofErr w:type="spellStart"/>
      <w:r w:rsidRPr="0079632C">
        <w:rPr>
          <w:sz w:val="28"/>
          <w:szCs w:val="28"/>
          <w:lang w:val="ru-RU"/>
        </w:rPr>
        <w:t>WebTester1.zip</w:t>
      </w:r>
      <w:proofErr w:type="spellEnd"/>
      <w:r w:rsidRPr="0079632C">
        <w:rPr>
          <w:sz w:val="28"/>
          <w:szCs w:val="28"/>
          <w:lang w:val="ru-RU"/>
        </w:rPr>
        <w:t xml:space="preserve">, </w:t>
      </w:r>
      <w:proofErr w:type="spellStart"/>
      <w:r w:rsidRPr="0079632C">
        <w:rPr>
          <w:sz w:val="28"/>
          <w:szCs w:val="28"/>
          <w:lang w:val="ru-RU"/>
        </w:rPr>
        <w:t>WebTester2.zip</w:t>
      </w:r>
      <w:proofErr w:type="spellEnd"/>
      <w:r w:rsidRPr="0079632C">
        <w:rPr>
          <w:sz w:val="28"/>
          <w:szCs w:val="28"/>
          <w:lang w:val="ru-RU"/>
        </w:rPr>
        <w:t>) и их распаковка в отдельные папки.</w:t>
      </w:r>
    </w:p>
    <w:p w14:paraId="1ED5548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Попробуйте запустить веб-приложение HTTPServerOnPOCO. Ознакомьтесь с возникающими ошибками. Для их устранения установите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++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Redistributable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Hybrid</w:t>
      </w:r>
      <w:r>
        <w:rPr>
          <w:rFonts w:ascii="Times New Roman" w:hAnsi="Times New Roman" w:cs="Times New Roman"/>
          <w:b/>
          <w:bCs/>
          <w:sz w:val="28"/>
          <w:szCs w:val="28"/>
        </w:rPr>
        <w:t>» (есть на файловом сервере/сайте под именем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VCRHyb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64.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b/>
          <w:bCs/>
          <w:sz w:val="28"/>
          <w:szCs w:val="28"/>
        </w:rPr>
        <w:t>»). После установки на виртуальной машине снова запустите веб-приложение HTTPServerOnPOCO.</w:t>
      </w:r>
    </w:p>
    <w:p w14:paraId="7917AC55" w14:textId="77777777" w:rsidR="00632FF5" w:rsidRDefault="00000000">
      <w:pPr>
        <w:pStyle w:val="a8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A23E23A" wp14:editId="7262686A">
            <wp:extent cx="3865245" cy="3238500"/>
            <wp:effectExtent l="0" t="0" r="1905" b="0"/>
            <wp:docPr id="18551604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0431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202" cy="324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200F" w14:textId="77777777" w:rsidR="00632FF5" w:rsidRDefault="00000000">
      <w:pPr>
        <w:pStyle w:val="a8"/>
        <w:rPr>
          <w:lang w:val="ru-RU"/>
        </w:rPr>
      </w:pPr>
      <w:r>
        <w:rPr>
          <w:noProof/>
        </w:rPr>
        <w:drawing>
          <wp:inline distT="0" distB="0" distL="0" distR="0" wp14:anchorId="7970AEB0" wp14:editId="1C7FEAE1">
            <wp:extent cx="3874135" cy="3246120"/>
            <wp:effectExtent l="0" t="0" r="0" b="0"/>
            <wp:docPr id="2775958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589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139" cy="325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82EA" w14:textId="327101DA" w:rsidR="0079632C" w:rsidRPr="0079632C" w:rsidRDefault="0079632C" w:rsidP="0079632C">
      <w:pPr>
        <w:pStyle w:val="a8"/>
        <w:numPr>
          <w:ilvl w:val="0"/>
          <w:numId w:val="6"/>
        </w:numPr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>Первый запуск одного из приложений (</w:t>
      </w:r>
      <w:proofErr w:type="spellStart"/>
      <w:r w:rsidRPr="0079632C">
        <w:rPr>
          <w:sz w:val="28"/>
          <w:szCs w:val="28"/>
          <w:lang w:val="ru-RU"/>
        </w:rPr>
        <w:t>HTTPServerOnPOCO</w:t>
      </w:r>
      <w:proofErr w:type="spellEnd"/>
      <w:r w:rsidRPr="0079632C">
        <w:rPr>
          <w:sz w:val="28"/>
          <w:szCs w:val="28"/>
          <w:lang w:val="ru-RU"/>
        </w:rPr>
        <w:t>). Указано, что возникнут ошибки. Для их устранения необходимо установить </w:t>
      </w:r>
      <w:r w:rsidRPr="0079632C">
        <w:rPr>
          <w:b/>
          <w:bCs/>
          <w:sz w:val="28"/>
          <w:szCs w:val="28"/>
          <w:lang w:val="ru-RU"/>
        </w:rPr>
        <w:t xml:space="preserve">"Microsoft Visual C++ </w:t>
      </w:r>
      <w:proofErr w:type="spellStart"/>
      <w:r w:rsidRPr="0079632C">
        <w:rPr>
          <w:b/>
          <w:bCs/>
          <w:sz w:val="28"/>
          <w:szCs w:val="28"/>
          <w:lang w:val="ru-RU"/>
        </w:rPr>
        <w:t>Redistributable</w:t>
      </w:r>
      <w:proofErr w:type="spellEnd"/>
      <w:r w:rsidRPr="0079632C">
        <w:rPr>
          <w:b/>
          <w:bCs/>
          <w:sz w:val="28"/>
          <w:szCs w:val="28"/>
          <w:lang w:val="ru-RU"/>
        </w:rPr>
        <w:t xml:space="preserve"> Hybrid"</w:t>
      </w:r>
      <w:r w:rsidRPr="0079632C">
        <w:rPr>
          <w:sz w:val="28"/>
          <w:szCs w:val="28"/>
          <w:lang w:val="ru-RU"/>
        </w:rPr>
        <w:t> (</w:t>
      </w:r>
      <w:proofErr w:type="spellStart"/>
      <w:r w:rsidRPr="0079632C">
        <w:rPr>
          <w:sz w:val="28"/>
          <w:szCs w:val="28"/>
          <w:lang w:val="ru-RU"/>
        </w:rPr>
        <w:t>VCRHyb64.exe</w:t>
      </w:r>
      <w:proofErr w:type="spellEnd"/>
      <w:r w:rsidRPr="0079632C">
        <w:rPr>
          <w:sz w:val="28"/>
          <w:szCs w:val="28"/>
          <w:lang w:val="ru-RU"/>
        </w:rPr>
        <w:t>). Это распространенная зависимость для приложений, скомпилированных с использованием Visual Studio. После установки компонента приложение предлагается запустить снова.</w:t>
      </w:r>
    </w:p>
    <w:p w14:paraId="2BECDF96" w14:textId="77777777" w:rsidR="0079632C" w:rsidRDefault="0079632C">
      <w:pPr>
        <w:pStyle w:val="a8"/>
        <w:rPr>
          <w:lang w:val="ru-RU"/>
        </w:rPr>
      </w:pPr>
    </w:p>
    <w:p w14:paraId="23499793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Ознакомьтесь с содержимым распакованных архивов «WebTester1.zip» и «WebTester2.zip» – именно так выглядит </w:t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скомпилированное веб-приложение на языке программирования C#, построенное по шаблону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MVC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4897C0" w14:textId="77777777" w:rsidR="00632FF5" w:rsidRDefault="00000000">
      <w:pPr>
        <w:pStyle w:val="a8"/>
        <w:ind w:left="360"/>
      </w:pPr>
      <w:r>
        <w:rPr>
          <w:noProof/>
        </w:rPr>
        <w:drawing>
          <wp:inline distT="0" distB="0" distL="0" distR="0" wp14:anchorId="2CE4F0F2" wp14:editId="4B1C6C9F">
            <wp:extent cx="4195445" cy="3514725"/>
            <wp:effectExtent l="0" t="0" r="10795" b="5715"/>
            <wp:docPr id="116330658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0658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914" cy="352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72D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1AF4FA26" wp14:editId="190AB708">
            <wp:extent cx="3901440" cy="3268980"/>
            <wp:effectExtent l="0" t="0" r="3810" b="7620"/>
            <wp:docPr id="13005163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1634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178" cy="32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AECE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3D2C6319" wp14:editId="78100131">
            <wp:extent cx="3738245" cy="3131820"/>
            <wp:effectExtent l="0" t="0" r="0" b="0"/>
            <wp:docPr id="6177545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5451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111" cy="31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C61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обоих веб-серверах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создайте веб-сайты из папок, в которые были распакованы архивы «WebTester1.zip» и «WebTester2.zip». Для одновременной работы веб-узлов привяжите их к различным портам, например, 81 и 82.</w:t>
      </w:r>
    </w:p>
    <w:p w14:paraId="23393A9E" w14:textId="77777777" w:rsidR="00632FF5" w:rsidRDefault="00000000">
      <w:pPr>
        <w:pStyle w:val="a8"/>
        <w:ind w:left="360"/>
        <w:rPr>
          <w:lang w:val="ru-RU"/>
        </w:rPr>
      </w:pPr>
      <w:r>
        <w:rPr>
          <w:noProof/>
        </w:rPr>
        <w:drawing>
          <wp:inline distT="0" distB="0" distL="0" distR="0" wp14:anchorId="10D4E11E" wp14:editId="0341380D">
            <wp:extent cx="4233545" cy="3546475"/>
            <wp:effectExtent l="0" t="0" r="0" b="0"/>
            <wp:docPr id="148753366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3665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9816" cy="35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EFC3" w14:textId="2E63BF66" w:rsidR="0079632C" w:rsidRPr="0079632C" w:rsidRDefault="0079632C" w:rsidP="0079632C">
      <w:pPr>
        <w:pStyle w:val="a8"/>
        <w:numPr>
          <w:ilvl w:val="0"/>
          <w:numId w:val="7"/>
        </w:numPr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 xml:space="preserve">Настройка </w:t>
      </w:r>
      <w:proofErr w:type="spellStart"/>
      <w:r w:rsidRPr="0079632C">
        <w:rPr>
          <w:sz w:val="28"/>
          <w:szCs w:val="28"/>
          <w:lang w:val="ru-RU"/>
        </w:rPr>
        <w:t>IIS</w:t>
      </w:r>
      <w:proofErr w:type="spellEnd"/>
      <w:r w:rsidRPr="0079632C">
        <w:rPr>
          <w:sz w:val="28"/>
          <w:szCs w:val="28"/>
          <w:lang w:val="ru-RU"/>
        </w:rPr>
        <w:t xml:space="preserve"> для обслуживания развернутых приложений. Создаются два отдельных веб-сайта (</w:t>
      </w:r>
      <w:proofErr w:type="spellStart"/>
      <w:r w:rsidRPr="0079632C">
        <w:rPr>
          <w:sz w:val="28"/>
          <w:szCs w:val="28"/>
          <w:lang w:val="ru-RU"/>
        </w:rPr>
        <w:t>JSTester</w:t>
      </w:r>
      <w:proofErr w:type="spellEnd"/>
      <w:r w:rsidRPr="0079632C">
        <w:rPr>
          <w:sz w:val="28"/>
          <w:szCs w:val="28"/>
          <w:lang w:val="ru-RU"/>
        </w:rPr>
        <w:t> и </w:t>
      </w:r>
      <w:proofErr w:type="spellStart"/>
      <w:r w:rsidRPr="0079632C">
        <w:rPr>
          <w:sz w:val="28"/>
          <w:szCs w:val="28"/>
          <w:lang w:val="ru-RU"/>
        </w:rPr>
        <w:t>CSTester</w:t>
      </w:r>
      <w:proofErr w:type="spellEnd"/>
      <w:r w:rsidRPr="0079632C">
        <w:rPr>
          <w:sz w:val="28"/>
          <w:szCs w:val="28"/>
          <w:lang w:val="ru-RU"/>
        </w:rPr>
        <w:t>, соответствующие папкам </w:t>
      </w:r>
      <w:proofErr w:type="spellStart"/>
      <w:r w:rsidRPr="0079632C">
        <w:rPr>
          <w:sz w:val="28"/>
          <w:szCs w:val="28"/>
          <w:lang w:val="ru-RU"/>
        </w:rPr>
        <w:t>WebTester1</w:t>
      </w:r>
      <w:proofErr w:type="spellEnd"/>
      <w:r w:rsidRPr="0079632C">
        <w:rPr>
          <w:sz w:val="28"/>
          <w:szCs w:val="28"/>
          <w:lang w:val="ru-RU"/>
        </w:rPr>
        <w:t> и </w:t>
      </w:r>
      <w:proofErr w:type="spellStart"/>
      <w:r w:rsidRPr="0079632C">
        <w:rPr>
          <w:sz w:val="28"/>
          <w:szCs w:val="28"/>
          <w:lang w:val="ru-RU"/>
        </w:rPr>
        <w:t>WebTester2</w:t>
      </w:r>
      <w:proofErr w:type="spellEnd"/>
      <w:r w:rsidRPr="0079632C">
        <w:rPr>
          <w:sz w:val="28"/>
          <w:szCs w:val="28"/>
          <w:lang w:val="ru-RU"/>
        </w:rPr>
        <w:t xml:space="preserve">) в Диспетчере служб </w:t>
      </w:r>
      <w:proofErr w:type="spellStart"/>
      <w:r w:rsidRPr="0079632C">
        <w:rPr>
          <w:sz w:val="28"/>
          <w:szCs w:val="28"/>
          <w:lang w:val="ru-RU"/>
        </w:rPr>
        <w:t>IIS</w:t>
      </w:r>
      <w:proofErr w:type="spellEnd"/>
      <w:r w:rsidRPr="0079632C">
        <w:rPr>
          <w:sz w:val="28"/>
          <w:szCs w:val="28"/>
          <w:lang w:val="ru-RU"/>
        </w:rPr>
        <w:t>. Каждому сайту назначается свой </w:t>
      </w:r>
      <w:r w:rsidRPr="0079632C">
        <w:rPr>
          <w:b/>
          <w:bCs/>
          <w:sz w:val="28"/>
          <w:szCs w:val="28"/>
          <w:lang w:val="ru-RU"/>
        </w:rPr>
        <w:t>уникальный порт</w:t>
      </w:r>
      <w:r w:rsidRPr="0079632C">
        <w:rPr>
          <w:sz w:val="28"/>
          <w:szCs w:val="28"/>
          <w:lang w:val="ru-RU"/>
        </w:rPr>
        <w:t xml:space="preserve"> (81 и 82), что позволяет им работать одновременно на одном IP-адресе. На скриншотах показаны </w:t>
      </w:r>
      <w:r w:rsidRPr="0079632C">
        <w:rPr>
          <w:sz w:val="28"/>
          <w:szCs w:val="28"/>
          <w:lang w:val="ru-RU"/>
        </w:rPr>
        <w:lastRenderedPageBreak/>
        <w:t>диалоги добавления сайтов с указанием имени, физического пути и порта.</w:t>
      </w:r>
    </w:p>
    <w:p w14:paraId="658A91F8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виртуальной машине проверьте работоспособность кнопок в веб-приложениях. Найдите неработоспособную конфигурацию.</w:t>
      </w:r>
    </w:p>
    <w:p w14:paraId="100EB761" w14:textId="77777777" w:rsidR="00632FF5" w:rsidRDefault="00000000">
      <w:pPr>
        <w:pStyle w:val="a8"/>
        <w:ind w:left="360"/>
      </w:pPr>
      <w:r>
        <w:rPr>
          <w:noProof/>
        </w:rPr>
        <w:drawing>
          <wp:inline distT="0" distB="0" distL="0" distR="0" wp14:anchorId="3D898D3D" wp14:editId="60FC2C0F">
            <wp:extent cx="4487545" cy="3512820"/>
            <wp:effectExtent l="0" t="0" r="8255" b="0"/>
            <wp:docPr id="35629141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41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748" cy="351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C760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331F8E" wp14:editId="554E57D6">
            <wp:extent cx="5940425" cy="3850005"/>
            <wp:effectExtent l="0" t="0" r="3175" b="0"/>
            <wp:docPr id="20482" name="Picture 2" descr="E:\Entertainment\картинки\!картинки-по-админке\15-EN-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E:\Entertainment\картинки\!картинки-по-админке\15-EN-goo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67E21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8C90FF" wp14:editId="60A361D3">
            <wp:extent cx="5940425" cy="3865245"/>
            <wp:effectExtent l="0" t="0" r="3175" b="1905"/>
            <wp:docPr id="21506" name="Picture 2" descr="E:\Entertainment\картинки\!картинки-по-админке\16-EN-CS-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E:\Entertainment\картинки\!картинки-по-админке\16-EN-CS-goo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159B5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Попробуйте обеспечить работоспособность найденной конфигурации путем изменения разделителя целой и дробной части в «Панели управления» – «Региональные стандарты» – «Дополнительные параметры...».</w:t>
      </w:r>
    </w:p>
    <w:p w14:paraId="5CEB448E" w14:textId="77777777" w:rsidR="00632FF5" w:rsidRDefault="00000000">
      <w:pPr>
        <w:pStyle w:val="ab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ECB7A9" wp14:editId="724ED0B1">
            <wp:extent cx="3999230" cy="4103370"/>
            <wp:effectExtent l="0" t="0" r="1270" b="0"/>
            <wp:docPr id="27650" name="Picture 2" descr="E:\Entertainment\картинки\!картинки-по-админке\22-RU-CS-correc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E:\Entertainment\картинки\!картинки-по-админке\22-RU-CS-correction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500" cy="411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1D739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A911B5" wp14:editId="75192CE2">
            <wp:extent cx="3441065" cy="3743960"/>
            <wp:effectExtent l="0" t="0" r="6985" b="8890"/>
            <wp:docPr id="28674" name="Picture 2" descr="E:\Entertainment\картинки\!картинки-по-админке\23-RU-CS-correction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E:\Entertainment\картинки\!картинки-по-админке\23-RU-CS-correction-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851" cy="3750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A852A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Попробуйте обеспечить работоспособность найденной конфигурации, зайдя в «Диспетчере служб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>» в настройки неработоспособного веб-узла в пункт «Глобализация 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>» и изменив «Культуру» на «Английский (США)».</w:t>
      </w:r>
    </w:p>
    <w:p w14:paraId="67F385D4" w14:textId="77777777" w:rsidR="00632FF5" w:rsidRDefault="00632FF5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621399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DBDC07" wp14:editId="4A94D12F">
            <wp:extent cx="4113530" cy="3049270"/>
            <wp:effectExtent l="0" t="0" r="1270" b="0"/>
            <wp:docPr id="29698" name="Picture 2" descr="E:\Entertainment\картинки\!картинки-по-админке\24-RU-CS-true-corre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 descr="E:\Entertainment\картинки\!картинки-по-админке\24-RU-CS-true-correction-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591" cy="3057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6988B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A29CD58" wp14:editId="40B77792">
            <wp:extent cx="3940810" cy="2918460"/>
            <wp:effectExtent l="0" t="0" r="2540" b="0"/>
            <wp:docPr id="31746" name="Picture 2" descr="E:\Entertainment\картинки\!картинки-по-админке\26-RU-CS-correc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 descr="E:\Entertainment\картинки\!картинки-по-админке\26-RU-CS-correction-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381" cy="292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9F250" w14:textId="2C71E774" w:rsidR="0079632C" w:rsidRPr="0079632C" w:rsidRDefault="0079632C" w:rsidP="0079632C">
      <w:pPr>
        <w:numPr>
          <w:ilvl w:val="0"/>
          <w:numId w:val="8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Вместо изменения настроек всей системы, предлагается изменить настройки глобализации .NET конкретно для неработающего веб-узла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CSTester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) в Диспетчере служб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IIS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. На скриншоте показано, как в разделе ".NET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Globalization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" изменяется параметр "Культура"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Culture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) на "Английский (США)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en-US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)". Это заставит приложение использовать американские стандарты форматирования (с точкой в качестве десятичного разделителя) независимо от системных настроек.</w:t>
      </w:r>
    </w:p>
    <w:p w14:paraId="60978381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966DCAB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будущее с помощью оснастки «Управление компьютером» создайте пользователя с именем и паролем, состоящими из латинских символов, добавьте этого пользователя в группу «Администраторы».</w:t>
      </w:r>
    </w:p>
    <w:p w14:paraId="6EC88245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A2C739A" w14:textId="77777777" w:rsidR="00632FF5" w:rsidRPr="0079632C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Зайдите в «Панель управления», «Система», «Настройка удаленного доступа» и установите переключатель в положение «Разрешить удаленные подключения к этому компьютеру».</w:t>
      </w:r>
    </w:p>
    <w:p w14:paraId="3915A8F5" w14:textId="582097F3" w:rsid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35BE6">
        <w:rPr>
          <w:noProof/>
        </w:rPr>
        <w:lastRenderedPageBreak/>
        <w:drawing>
          <wp:inline distT="0" distB="0" distL="0" distR="0" wp14:anchorId="75721C44" wp14:editId="35B3587C">
            <wp:extent cx="3422072" cy="3945900"/>
            <wp:effectExtent l="19050" t="19050" r="26035" b="165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45" cy="395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79DFA" w14:textId="77777777" w:rsidR="0079632C" w:rsidRPr="0079632C" w:rsidRDefault="0079632C" w:rsidP="0079632C">
      <w:pPr>
        <w:numPr>
          <w:ilvl w:val="0"/>
          <w:numId w:val="9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Включение удаленного доступа к серверу. В свойствах системы («Панель управления</w:t>
      </w:r>
      <w:proofErr w:type="gramStart"/>
      <w:r w:rsidRPr="0079632C">
        <w:rPr>
          <w:rFonts w:ascii="Times New Roman" w:hAnsi="Times New Roman" w:cs="Times New Roman"/>
          <w:sz w:val="28"/>
          <w:szCs w:val="28"/>
          <w:lang w:val="ru-RU"/>
        </w:rPr>
        <w:t>» &gt;</w:t>
      </w:r>
      <w:proofErr w:type="gramEnd"/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 «Система» &gt; «Настройка удаленного доступа») устанавливается переключатель в положение "Разрешить удаленные подключения к этому компьютеру". Это включает службу Remote Desktop Protocol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RDP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C18ED9B" w14:textId="77777777" w:rsidR="0079632C" w:rsidRPr="0079632C" w:rsidRDefault="0079632C" w:rsidP="0079632C">
      <w:pPr>
        <w:tabs>
          <w:tab w:val="left" w:pos="426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A2B598F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5B8880" w14:textId="77777777" w:rsidR="00632FF5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Зайдите в редактор реестра, откройте раздел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HKEY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LOCAL</w:t>
      </w:r>
      <w:r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MACHINE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CurrentControlSet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Control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Terminal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WinStations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\ и установите значение параметра PortNumber равным</w:t>
      </w:r>
    </w:p>
    <w:p w14:paraId="6090811F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10000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+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число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рождения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&gt; * 100 + &lt;</w:t>
      </w:r>
      <w:r>
        <w:rPr>
          <w:rFonts w:ascii="Times New Roman" w:hAnsi="Times New Roman" w:cs="Times New Roman"/>
          <w:b/>
          <w:bCs/>
          <w:sz w:val="28"/>
          <w:szCs w:val="28"/>
        </w:rPr>
        <w:t>месяц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рождения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</w:p>
    <w:p w14:paraId="28C35E39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959985" w14:textId="6F2F8816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0572D">
        <w:rPr>
          <w:noProof/>
        </w:rPr>
        <w:lastRenderedPageBreak/>
        <w:drawing>
          <wp:inline distT="0" distB="0" distL="0" distR="0" wp14:anchorId="0D84AF1A" wp14:editId="363E3CB5">
            <wp:extent cx="4849090" cy="3485332"/>
            <wp:effectExtent l="19050" t="19050" r="27940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88" cy="3488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5D6DE" w14:textId="77777777" w:rsidR="0079632C" w:rsidRPr="0079632C" w:rsidRDefault="0079632C" w:rsidP="0079632C">
      <w:p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E605082" w14:textId="0A99B85A" w:rsidR="0079632C" w:rsidRPr="0079632C" w:rsidRDefault="0079632C" w:rsidP="0079632C">
      <w:pPr>
        <w:numPr>
          <w:ilvl w:val="0"/>
          <w:numId w:val="10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Изменение стандартного порта 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RDP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. Предлагается зайти в редактор реестра (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regedit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) и изменить значение параметра 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PortNumber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 в разделе 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HKLM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\System\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CurrentControlSet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\Control\Terminal Server\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WinStations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Pr="0079632C">
        <w:rPr>
          <w:rFonts w:ascii="Times New Roman" w:hAnsi="Times New Roman" w:cs="Times New Roman"/>
          <w:sz w:val="28"/>
          <w:szCs w:val="28"/>
          <w:lang w:val="ru-RU"/>
        </w:rPr>
        <w:t>RDP-Tcp</w:t>
      </w:r>
      <w:proofErr w:type="spellEnd"/>
      <w:r w:rsidRPr="0079632C">
        <w:rPr>
          <w:rFonts w:ascii="Times New Roman" w:hAnsi="Times New Roman" w:cs="Times New Roman"/>
          <w:sz w:val="28"/>
          <w:szCs w:val="28"/>
          <w:lang w:val="ru-RU"/>
        </w:rPr>
        <w:t>\. Новый порт вычисляется по формуле: 10000 + &lt;число рождения&gt; * 100 + &lt;месяц рождения&gt;. Это делается для повышения безопасности, так как стандартный порт 3389 часто сканируется злоумышленниками.</w:t>
      </w:r>
    </w:p>
    <w:p w14:paraId="0EF9B5E1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2B66E4F" w14:textId="77777777" w:rsidR="00632FF5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 бранмауэре создайте правило для разрешения входящих подключений на указанный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порт.</w:t>
      </w:r>
    </w:p>
    <w:p w14:paraId="4BB2A3B1" w14:textId="567919DF" w:rsidR="00632FF5" w:rsidRDefault="0079632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0572D">
        <w:rPr>
          <w:noProof/>
        </w:rPr>
        <w:lastRenderedPageBreak/>
        <w:drawing>
          <wp:inline distT="0" distB="0" distL="0" distR="0" wp14:anchorId="7EE26144" wp14:editId="79869EBD">
            <wp:extent cx="5940425" cy="2946400"/>
            <wp:effectExtent l="19050" t="19050" r="22225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53EC8" w14:textId="77777777" w:rsidR="0079632C" w:rsidRPr="0079632C" w:rsidRDefault="0079632C" w:rsidP="0079632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003B74" w14:textId="03BD70DC" w:rsidR="0079632C" w:rsidRPr="0079632C" w:rsidRDefault="0079632C" w:rsidP="0079632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</w:rPr>
        <w:t>Настройка брандмауэра. Необходимо создать правило для входящих подключений в Брандмауэре Windows в режиме повышенной безопасности, чтобы разрешить трафик по новому, нестандартному порту RDP, указанному в шаге 1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79632C">
        <w:rPr>
          <w:rFonts w:ascii="Times New Roman" w:hAnsi="Times New Roman" w:cs="Times New Roman"/>
          <w:sz w:val="28"/>
          <w:szCs w:val="28"/>
        </w:rPr>
        <w:t>. </w:t>
      </w:r>
    </w:p>
    <w:sectPr w:rsidR="0079632C" w:rsidRPr="007963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4B8A37" w14:textId="77777777" w:rsidR="002E7050" w:rsidRDefault="002E7050">
      <w:pPr>
        <w:spacing w:line="240" w:lineRule="auto"/>
      </w:pPr>
      <w:r>
        <w:separator/>
      </w:r>
    </w:p>
  </w:endnote>
  <w:endnote w:type="continuationSeparator" w:id="0">
    <w:p w14:paraId="105F11C6" w14:textId="77777777" w:rsidR="002E7050" w:rsidRDefault="002E7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8556066"/>
      <w:docPartObj>
        <w:docPartGallery w:val="AutoText"/>
      </w:docPartObj>
    </w:sdtPr>
    <w:sdtContent>
      <w:p w14:paraId="44E447D1" w14:textId="77777777" w:rsidR="00632FF5" w:rsidRDefault="0000000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4A402AF" w14:textId="77777777" w:rsidR="00632FF5" w:rsidRDefault="00632FF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7C560" w14:textId="77777777" w:rsidR="00632FF5" w:rsidRDefault="00632FF5">
    <w:pPr>
      <w:pStyle w:val="a7"/>
      <w:jc w:val="center"/>
    </w:pPr>
  </w:p>
  <w:p w14:paraId="261BFDAC" w14:textId="77777777" w:rsidR="00632FF5" w:rsidRDefault="00632FF5">
    <w:pPr>
      <w:pStyle w:val="14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3751337"/>
      <w:docPartObj>
        <w:docPartGallery w:val="AutoText"/>
      </w:docPartObj>
    </w:sdtPr>
    <w:sdtContent>
      <w:p w14:paraId="3C929E76" w14:textId="77777777" w:rsidR="00632FF5" w:rsidRDefault="00000000">
        <w:pPr>
          <w:pStyle w:val="a7"/>
          <w:jc w:val="right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>PAGE   \* MERGEFORMAT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>8</w:t>
        </w:r>
        <w:r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97AD02" w14:textId="77777777" w:rsidR="002E7050" w:rsidRDefault="002E7050">
      <w:pPr>
        <w:spacing w:after="0"/>
      </w:pPr>
      <w:r>
        <w:separator/>
      </w:r>
    </w:p>
  </w:footnote>
  <w:footnote w:type="continuationSeparator" w:id="0">
    <w:p w14:paraId="369E72E6" w14:textId="77777777" w:rsidR="002E7050" w:rsidRDefault="002E705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DC675" w14:textId="77777777" w:rsidR="00632FF5" w:rsidRDefault="00632FF5">
    <w:pPr>
      <w:pStyle w:val="a3"/>
      <w:rPr>
        <w:rFonts w:cs="Times New Roman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774E"/>
    <w:multiLevelType w:val="multilevel"/>
    <w:tmpl w:val="5C629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343D9"/>
    <w:multiLevelType w:val="multilevel"/>
    <w:tmpl w:val="5CAA5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3D1D2C"/>
    <w:multiLevelType w:val="multilevel"/>
    <w:tmpl w:val="093D1D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957ED"/>
    <w:multiLevelType w:val="multilevel"/>
    <w:tmpl w:val="1DD957E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4C2C7C"/>
    <w:multiLevelType w:val="multilevel"/>
    <w:tmpl w:val="B92E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1F2FA4"/>
    <w:multiLevelType w:val="multilevel"/>
    <w:tmpl w:val="B7748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344DE4"/>
    <w:multiLevelType w:val="multilevel"/>
    <w:tmpl w:val="DDB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DF7638"/>
    <w:multiLevelType w:val="multilevel"/>
    <w:tmpl w:val="4C4A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E55300"/>
    <w:multiLevelType w:val="multilevel"/>
    <w:tmpl w:val="E004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F150AE"/>
    <w:multiLevelType w:val="multilevel"/>
    <w:tmpl w:val="D0BE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4315742">
    <w:abstractNumId w:val="3"/>
  </w:num>
  <w:num w:numId="2" w16cid:durableId="1523856460">
    <w:abstractNumId w:val="2"/>
  </w:num>
  <w:num w:numId="3" w16cid:durableId="124206148">
    <w:abstractNumId w:val="5"/>
  </w:num>
  <w:num w:numId="4" w16cid:durableId="1318992766">
    <w:abstractNumId w:val="9"/>
  </w:num>
  <w:num w:numId="5" w16cid:durableId="141392140">
    <w:abstractNumId w:val="6"/>
  </w:num>
  <w:num w:numId="6" w16cid:durableId="149490764">
    <w:abstractNumId w:val="8"/>
  </w:num>
  <w:num w:numId="7" w16cid:durableId="1843274986">
    <w:abstractNumId w:val="0"/>
  </w:num>
  <w:num w:numId="8" w16cid:durableId="483592482">
    <w:abstractNumId w:val="7"/>
  </w:num>
  <w:num w:numId="9" w16cid:durableId="1139802195">
    <w:abstractNumId w:val="1"/>
  </w:num>
  <w:num w:numId="10" w16cid:durableId="14634266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354C"/>
    <w:rsid w:val="000B6E7A"/>
    <w:rsid w:val="000C3C0A"/>
    <w:rsid w:val="00121BC1"/>
    <w:rsid w:val="00191FCE"/>
    <w:rsid w:val="002E7050"/>
    <w:rsid w:val="004F6906"/>
    <w:rsid w:val="00632FF5"/>
    <w:rsid w:val="006A10A6"/>
    <w:rsid w:val="006E354C"/>
    <w:rsid w:val="0079632C"/>
    <w:rsid w:val="0091147A"/>
    <w:rsid w:val="00A148C0"/>
    <w:rsid w:val="00C21EAF"/>
    <w:rsid w:val="00CC7D3E"/>
    <w:rsid w:val="00CE5282"/>
    <w:rsid w:val="00D11913"/>
    <w:rsid w:val="00E0178D"/>
    <w:rsid w:val="00F1660D"/>
    <w:rsid w:val="00FB01EB"/>
    <w:rsid w:val="00FB4A65"/>
    <w:rsid w:val="00FB78D4"/>
    <w:rsid w:val="1055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6B80C"/>
  <w15:docId w15:val="{6F888A55-5199-4127-9B75-2FDAB3A37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sz w:val="22"/>
      <w:szCs w:val="22"/>
      <w:lang w:val="be-BY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paragraph" w:styleId="a5">
    <w:name w:val="Title"/>
    <w:basedOn w:val="a"/>
    <w:next w:val="a"/>
    <w:link w:val="a6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footer"/>
    <w:basedOn w:val="a"/>
    <w:link w:val="11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paragraph" w:styleId="a8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styleId="a9">
    <w:name w:val="Subtitle"/>
    <w:basedOn w:val="a"/>
    <w:next w:val="a"/>
    <w:link w:val="aa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a6">
    <w:name w:val="Заголовок Знак"/>
    <w:basedOn w:val="a0"/>
    <w:link w:val="a5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Подзаголовок Знак"/>
    <w:basedOn w:val="a0"/>
    <w:link w:val="a9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2">
    <w:name w:val="Сильное выделение1"/>
    <w:basedOn w:val="a0"/>
    <w:uiPriority w:val="21"/>
    <w:qFormat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0"/>
    <w:link w:val="ac"/>
    <w:uiPriority w:val="30"/>
    <w:rPr>
      <w:i/>
      <w:iCs/>
      <w:color w:val="2F5496" w:themeColor="accent1" w:themeShade="BF"/>
    </w:rPr>
  </w:style>
  <w:style w:type="character" w:customStyle="1" w:styleId="13">
    <w:name w:val="Сильная ссылка1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customStyle="1" w:styleId="14">
    <w:name w:val="Нижний колонтитул1"/>
    <w:basedOn w:val="a"/>
    <w:next w:val="a7"/>
    <w:link w:val="ae"/>
    <w:uiPriority w:val="99"/>
    <w:unhideWhenUsed/>
    <w:qFormat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color w:val="000000"/>
      <w:sz w:val="28"/>
      <w:lang w:val="ru-RU"/>
    </w:rPr>
  </w:style>
  <w:style w:type="character" w:customStyle="1" w:styleId="ae">
    <w:name w:val="Нижний колонтитул Знак"/>
    <w:basedOn w:val="a0"/>
    <w:link w:val="14"/>
    <w:uiPriority w:val="99"/>
    <w:qFormat/>
    <w:rPr>
      <w:rFonts w:ascii="Times New Roman" w:hAnsi="Times New Roman"/>
      <w:color w:val="000000"/>
      <w:kern w:val="0"/>
      <w:sz w:val="28"/>
      <w:lang w:val="ru-RU"/>
      <w14:ligatures w14:val="none"/>
    </w:rPr>
  </w:style>
  <w:style w:type="character" w:customStyle="1" w:styleId="11">
    <w:name w:val="Нижний колонтитул Знак1"/>
    <w:basedOn w:val="a0"/>
    <w:link w:val="a7"/>
    <w:uiPriority w:val="99"/>
    <w:qFormat/>
    <w:rPr>
      <w:kern w:val="0"/>
      <w:lang w:val="ru-RU"/>
      <w14:ligatures w14:val="none"/>
    </w:rPr>
  </w:style>
  <w:style w:type="character" w:customStyle="1" w:styleId="a4">
    <w:name w:val="Верхний колонтитул Знак"/>
    <w:basedOn w:val="a0"/>
    <w:link w:val="a3"/>
    <w:uiPriority w:val="99"/>
    <w:qFormat/>
    <w:rPr>
      <w:kern w:val="0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2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1093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 Сосновец</dc:creator>
  <cp:lastModifiedBy>Анастасия Водчиц</cp:lastModifiedBy>
  <cp:revision>4</cp:revision>
  <dcterms:created xsi:type="dcterms:W3CDTF">2025-04-26T06:51:00Z</dcterms:created>
  <dcterms:modified xsi:type="dcterms:W3CDTF">2025-04-26T07:24:00Z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1E4D1C0BD834460882A66CB045C3BBA6_12</vt:lpwstr>
  </property>
</Properties>
</file>